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F77750C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4F4F6F">
        <w:rPr>
          <w:rFonts w:ascii="Times New Roman" w:hAnsi="Times New Roman" w:cs="Times New Roman"/>
          <w:sz w:val="24"/>
          <w:szCs w:val="24"/>
        </w:rPr>
        <w:t>ый</w:t>
      </w:r>
      <w:r w:rsidRPr="00406E0F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310AD51A" w14:textId="77777777" w:rsidR="002D4AFC" w:rsidRDefault="00C60148" w:rsidP="004E0343">
            <w:pPr>
              <w:pStyle w:val="ConsPlusNonforma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F4F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4F6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  <w:p w14:paraId="604118F6" w14:textId="24D240C0" w:rsidR="004F4F6F" w:rsidRPr="004F4F6F" w:rsidRDefault="004F4F6F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2D4E49B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4F4F6F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4F4F6F">
        <w:rPr>
          <w:rFonts w:ascii="Times New Roman" w:hAnsi="Times New Roman" w:cs="Times New Roman"/>
          <w:sz w:val="24"/>
          <w:szCs w:val="24"/>
        </w:rPr>
        <w:t>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4F4F6F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F4F6F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4F4F6F">
        <w:rPr>
          <w:sz w:val="24"/>
          <w:szCs w:val="24"/>
        </w:rPr>
        <w:t xml:space="preserve">3211 </w:t>
      </w:r>
      <w:r w:rsidR="00614292" w:rsidRPr="00406E0F">
        <w:rPr>
          <w:sz w:val="24"/>
          <w:szCs w:val="24"/>
        </w:rPr>
        <w:t>кв</w:t>
      </w:r>
      <w:r w:rsidR="00614292" w:rsidRPr="004F4F6F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F4F6F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F4F6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F4F6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F4F6F">
        <w:rPr>
          <w:sz w:val="24"/>
          <w:szCs w:val="24"/>
        </w:rPr>
        <w:t xml:space="preserve"> 50:28:0040117:69, </w:t>
      </w:r>
      <w:r w:rsidR="00614292" w:rsidRPr="00406E0F">
        <w:rPr>
          <w:sz w:val="24"/>
          <w:szCs w:val="24"/>
        </w:rPr>
        <w:t>категория</w:t>
      </w:r>
      <w:r w:rsidR="00614292" w:rsidRPr="004F4F6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F4F6F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F4F6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F4F6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F4F6F">
        <w:rPr>
          <w:sz w:val="24"/>
          <w:szCs w:val="24"/>
        </w:rPr>
        <w:t xml:space="preserve"> – «объекты придорожного сервиса», </w:t>
      </w:r>
      <w:r w:rsidR="00614292" w:rsidRPr="00406E0F">
        <w:rPr>
          <w:sz w:val="24"/>
          <w:szCs w:val="24"/>
        </w:rPr>
        <w:t>расположенный</w:t>
      </w:r>
      <w:r w:rsidR="00614292" w:rsidRPr="004F4F6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F4F6F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F4F6F">
        <w:rPr>
          <w:sz w:val="24"/>
          <w:szCs w:val="24"/>
        </w:rPr>
        <w:t>: Московская область, г. Домодедово, микрорайон Барыбино.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объекты придорожного сервиса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2031AC51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4F4F6F">
        <w:rPr>
          <w:sz w:val="24"/>
          <w:szCs w:val="24"/>
        </w:rPr>
        <w:t>.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7684D0A3" w14:textId="140C1DCD" w:rsidR="004F4F6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Земельный участок полностью расположен: Москва (Домодедово) Приаэродромная территория аэродрома; Третья подзона аэродрома Москва (Домодедово) Третья подзона Сектор 3.1; Четвертая подзона аэродрома Москва (Домодедово) Четвертая подзона Сектор 4.8.28; Пятая подзона аэродрома Москва (Домодедово) Пятая подзона; Шестая подзона аэродрома Москва (Домодедово) Шестая подзона. </w:t>
      </w:r>
      <w:bookmarkStart w:id="3" w:name="_GoBack"/>
      <w:bookmarkEnd w:id="3"/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пределах приаэродромн</w:t>
      </w:r>
      <w:r w:rsidR="004F4F6F">
        <w:rPr>
          <w:rFonts w:ascii="Times New Roman" w:hAnsi="Times New Roman" w:cs="Times New Roman"/>
          <w:noProof/>
          <w:sz w:val="24"/>
          <w:szCs w:val="24"/>
        </w:rPr>
        <w:t>ой территории аэродрома Малино.</w:t>
      </w:r>
    </w:p>
    <w:p w14:paraId="79A52709" w14:textId="77777777" w:rsidR="004F4F6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Согласовать размещение объектов капитального строительства в соответствии с </w:t>
      </w:r>
      <w:r w:rsidR="004F4F6F">
        <w:rPr>
          <w:rFonts w:ascii="Times New Roman" w:hAnsi="Times New Roman" w:cs="Times New Roman"/>
          <w:noProof/>
          <w:sz w:val="24"/>
          <w:szCs w:val="24"/>
        </w:rPr>
        <w:t xml:space="preserve">действующим законодательством. </w:t>
      </w:r>
    </w:p>
    <w:p w14:paraId="7AE93F40" w14:textId="77777777" w:rsidR="004F4F6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частично расположен в границах охранной зоны инженерной сети ЛЭП (фид.</w:t>
      </w:r>
      <w:r w:rsidR="004F4F6F">
        <w:rPr>
          <w:rFonts w:ascii="Times New Roman" w:hAnsi="Times New Roman" w:cs="Times New Roman"/>
          <w:noProof/>
          <w:sz w:val="24"/>
          <w:szCs w:val="24"/>
        </w:rPr>
        <w:t xml:space="preserve"> 4 с РП-6), площадью 13 кв. м. </w:t>
      </w:r>
    </w:p>
    <w:p w14:paraId="411D5651" w14:textId="5A54AE12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lastRenderedPageBreak/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4" w:name="_Hlk135819272"/>
    </w:p>
    <w:bookmarkEnd w:id="4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Воздушного кодекса Российской Федерации, Федерального закона Российской Федерации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Российской Федерации от 24.02.2009 г. № 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5.1. За нарушение условий Договора стороны несут ответственность в соответствии с </w:t>
      </w:r>
      <w:r w:rsidRPr="00406E0F">
        <w:lastRenderedPageBreak/>
        <w:t>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lastRenderedPageBreak/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F4F6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F4F6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F4F6F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F4F6F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4F6D4F42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F4F6F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3211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объекты придорожного сервиса.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68E31F9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F4F6F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49A5813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4F4F6F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="004F4F6F"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="004F4F6F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F4F6F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4F4F6F">
        <w:rPr>
          <w:rFonts w:ascii="Times New Roman" w:hAnsi="Times New Roman" w:cs="Times New Roman"/>
          <w:sz w:val="24"/>
          <w:szCs w:val="24"/>
        </w:rPr>
        <w:t>__</w:t>
      </w:r>
      <w:r w:rsidR="004F4F6F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F4F6F" w:rsidRPr="00406E0F">
        <w:rPr>
          <w:rFonts w:ascii="Times New Roman" w:hAnsi="Times New Roman" w:cs="Times New Roman"/>
          <w:sz w:val="24"/>
          <w:szCs w:val="24"/>
        </w:rPr>
        <w:t>на</w:t>
      </w:r>
      <w:r w:rsidR="004F4F6F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F4F6F"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="004F4F6F"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="004F4F6F" w:rsidRPr="00406E0F">
        <w:rPr>
          <w:rFonts w:ascii="Times New Roman" w:hAnsi="Times New Roman" w:cs="Times New Roman"/>
          <w:sz w:val="24"/>
          <w:szCs w:val="24"/>
        </w:rPr>
        <w:t>в</w:t>
      </w:r>
      <w:r w:rsidR="004F4F6F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F4F6F"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="004F4F6F"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4F4F6F" w:rsidRPr="00406E0F">
        <w:rPr>
          <w:rFonts w:ascii="Times New Roman" w:hAnsi="Times New Roman" w:cs="Times New Roman"/>
          <w:sz w:val="24"/>
          <w:szCs w:val="24"/>
        </w:rPr>
        <w:t>именуем</w:t>
      </w:r>
      <w:r w:rsidR="004F4F6F">
        <w:rPr>
          <w:rFonts w:ascii="Times New Roman" w:hAnsi="Times New Roman" w:cs="Times New Roman"/>
          <w:sz w:val="24"/>
          <w:szCs w:val="24"/>
        </w:rPr>
        <w:t>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6DB52C66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F4F6F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3E06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4F6F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1CD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EA456B-E78B-4CB2-94FE-A3AE6B071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3006</Words>
  <Characters>17135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Зиновьева А.В.</cp:lastModifiedBy>
  <cp:revision>3</cp:revision>
  <cp:lastPrinted>2022-02-16T11:57:00Z</cp:lastPrinted>
  <dcterms:created xsi:type="dcterms:W3CDTF">2024-03-12T07:32:00Z</dcterms:created>
  <dcterms:modified xsi:type="dcterms:W3CDTF">2024-03-13T09:57:00Z</dcterms:modified>
</cp:coreProperties>
</file>